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36CF6" w14:textId="6B9200DA" w:rsidR="00AE0006" w:rsidRPr="00AE0006" w:rsidRDefault="00ED35AA" w:rsidP="00AE0006">
      <w:pPr>
        <w:pStyle w:val="Default"/>
        <w:jc w:val="both"/>
        <w:rPr>
          <w:rFonts w:ascii="Book Antiqua" w:hAnsi="Book Antiqua" w:cs="Arial"/>
          <w:b/>
          <w:bCs/>
          <w:color w:val="auto"/>
          <w:sz w:val="22"/>
          <w:szCs w:val="22"/>
        </w:rPr>
      </w:pPr>
      <w:bookmarkStart w:id="0" w:name="_Hlk190172140"/>
      <w:r w:rsidRPr="00ED35AA">
        <w:rPr>
          <w:rFonts w:ascii="Book Antiqua" w:hAnsi="Book Antiqua" w:cs="Arial"/>
          <w:b/>
          <w:bCs/>
          <w:color w:val="auto"/>
          <w:sz w:val="22"/>
          <w:szCs w:val="22"/>
          <w:u w:val="single"/>
        </w:rPr>
        <w:t>Supply and Erection for Diversion work of location No.254N &amp; 255 of 400kV D/C Koderma- Bokaro Transmission line</w:t>
      </w:r>
      <w:r w:rsidR="00AE0006" w:rsidRPr="00AE0006">
        <w:rPr>
          <w:rFonts w:ascii="Book Antiqua" w:hAnsi="Book Antiqua" w:cs="Arial"/>
          <w:b/>
          <w:bCs/>
          <w:color w:val="auto"/>
          <w:sz w:val="22"/>
          <w:szCs w:val="22"/>
        </w:rPr>
        <w:t>.</w:t>
      </w:r>
    </w:p>
    <w:p w14:paraId="501F559A" w14:textId="6ECA2AA5" w:rsidR="003E013B" w:rsidRDefault="00AE0006" w:rsidP="00AE0006">
      <w:pPr>
        <w:pStyle w:val="Default"/>
        <w:jc w:val="both"/>
        <w:rPr>
          <w:rFonts w:ascii="Book Antiqua" w:hAnsi="Book Antiqua" w:cs="Arial"/>
          <w:b/>
          <w:bCs/>
          <w:color w:val="auto"/>
          <w:sz w:val="22"/>
          <w:szCs w:val="22"/>
        </w:rPr>
      </w:pPr>
      <w:r w:rsidRPr="00AE0006">
        <w:rPr>
          <w:rFonts w:ascii="Book Antiqua" w:hAnsi="Book Antiqua" w:cs="Arial"/>
          <w:b/>
          <w:bCs/>
          <w:color w:val="auto"/>
          <w:sz w:val="22"/>
          <w:szCs w:val="22"/>
        </w:rPr>
        <w:t xml:space="preserve">SPECIFICATION NO.: </w:t>
      </w:r>
      <w:r w:rsidR="00ED35AA" w:rsidRPr="00ED35AA">
        <w:rPr>
          <w:rFonts w:ascii="Book Antiqua" w:hAnsi="Book Antiqua" w:cs="Arial"/>
          <w:b/>
          <w:bCs/>
          <w:color w:val="auto"/>
          <w:sz w:val="22"/>
          <w:szCs w:val="22"/>
        </w:rPr>
        <w:t>ER1/NT/W-CIVIL/DOM/D01/25/00420</w:t>
      </w:r>
      <w:r w:rsidR="00ED35AA" w:rsidRPr="00ED35AA">
        <w:rPr>
          <w:rFonts w:ascii="Book Antiqua" w:hAnsi="Book Antiqua" w:cs="Arial"/>
          <w:b/>
          <w:bCs/>
          <w:color w:val="auto"/>
          <w:sz w:val="22"/>
          <w:szCs w:val="22"/>
        </w:rPr>
        <w:t xml:space="preserve"> </w:t>
      </w:r>
      <w:bookmarkEnd w:id="0"/>
    </w:p>
    <w:p w14:paraId="7A58CD9B" w14:textId="77777777" w:rsidR="00AE0006" w:rsidRPr="004B723A" w:rsidRDefault="00AE0006" w:rsidP="00AE0006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4B723A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4B723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4B723A">
        <w:rPr>
          <w:rFonts w:ascii="Book Antiqua" w:hAnsi="Book Antiqua" w:cs="Arial"/>
          <w:b/>
          <w:bCs/>
          <w:sz w:val="22"/>
          <w:szCs w:val="22"/>
        </w:rPr>
        <w:t xml:space="preserve">and MoP </w:t>
      </w:r>
      <w:r w:rsidR="00BE50D6" w:rsidRPr="004B723A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4B723A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4B723A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4B723A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4B723A" w:rsidRDefault="00AC3AB0" w:rsidP="005E7698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4B723A" w:rsidRDefault="002749C2" w:rsidP="005E7698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4B723A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4B723A" w:rsidRDefault="00AC3AB0" w:rsidP="005E7698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 </w:t>
      </w:r>
      <w:r w:rsidRPr="004B723A">
        <w:rPr>
          <w:rFonts w:ascii="Book Antiqua" w:hAnsi="Book Antiqua" w:cs="Arial"/>
          <w:b/>
          <w:bCs/>
          <w:sz w:val="22"/>
          <w:szCs w:val="22"/>
        </w:rPr>
        <w:t>________</w:t>
      </w:r>
      <w:r w:rsidRPr="004B723A">
        <w:rPr>
          <w:rFonts w:ascii="Book Antiqua" w:hAnsi="Book Antiqua" w:cs="Arial"/>
          <w:sz w:val="22"/>
          <w:szCs w:val="22"/>
        </w:rPr>
        <w:t xml:space="preserve">S/o, D/o, W/o, </w:t>
      </w:r>
      <w:r w:rsidRPr="004B723A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4B723A">
        <w:rPr>
          <w:rFonts w:ascii="Book Antiqua" w:hAnsi="Book Antiqua" w:cs="Arial"/>
          <w:sz w:val="22"/>
          <w:szCs w:val="22"/>
        </w:rPr>
        <w:t>Resident of</w:t>
      </w:r>
      <w:r w:rsidRPr="004B723A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4B723A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4B723A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4B723A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4B723A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4B723A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4B723A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1" w:name="_Hlk74143802"/>
      <w:r w:rsidR="00A5370B" w:rsidRPr="004B723A">
        <w:rPr>
          <w:rFonts w:ascii="Book Antiqua" w:hAnsi="Book Antiqua" w:cs="Arial"/>
          <w:sz w:val="22"/>
          <w:szCs w:val="22"/>
        </w:rPr>
        <w:t xml:space="preserve">16/09/2020 </w:t>
      </w:r>
      <w:bookmarkEnd w:id="1"/>
      <w:r w:rsidR="00180F1F" w:rsidRPr="004B723A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4B723A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4B723A" w:rsidRDefault="00BA5B03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4B723A" w:rsidRDefault="00B46864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4B723A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4B723A">
        <w:rPr>
          <w:rFonts w:ascii="Book Antiqua" w:hAnsi="Book Antiqua" w:cs="Arial"/>
          <w:sz w:val="22"/>
          <w:szCs w:val="22"/>
        </w:rPr>
        <w:t xml:space="preserve"> </w:t>
      </w:r>
      <w:r w:rsidRPr="004B723A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4B723A">
        <w:rPr>
          <w:rFonts w:ascii="Book Antiqua" w:hAnsi="Book Antiqua" w:cs="Arial"/>
          <w:sz w:val="22"/>
          <w:szCs w:val="22"/>
        </w:rPr>
        <w:t xml:space="preserve">(hereinafter MoP order) </w:t>
      </w:r>
    </w:p>
    <w:p w14:paraId="0C2EC648" w14:textId="77777777" w:rsidR="00BA5B03" w:rsidRPr="004B723A" w:rsidRDefault="00BA5B03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4B723A" w:rsidRDefault="002F2C1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4B723A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4B723A">
        <w:rPr>
          <w:rFonts w:ascii="Book Antiqua" w:hAnsi="Book Antiqua" w:cs="Arial"/>
          <w:sz w:val="22"/>
          <w:szCs w:val="22"/>
        </w:rPr>
        <w:t>if any</w:t>
      </w:r>
      <w:r w:rsidR="002800B7" w:rsidRPr="004B723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4A5D49" w14:textId="77777777" w:rsidR="00ED35AA" w:rsidRPr="00AE0006" w:rsidRDefault="002749C2" w:rsidP="00ED35AA">
      <w:pPr>
        <w:pStyle w:val="Default"/>
        <w:jc w:val="both"/>
        <w:rPr>
          <w:rFonts w:ascii="Book Antiqua" w:hAnsi="Book Antiqua" w:cs="Arial"/>
          <w:b/>
          <w:bCs/>
          <w:color w:val="auto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4B723A">
        <w:rPr>
          <w:rFonts w:ascii="Book Antiqua" w:hAnsi="Book Antiqua" w:cs="Arial"/>
          <w:sz w:val="22"/>
          <w:szCs w:val="22"/>
        </w:rPr>
        <w:t>entity</w:t>
      </w:r>
      <w:r w:rsidR="00772CFE" w:rsidRPr="004B723A">
        <w:rPr>
          <w:rFonts w:ascii="Book Antiqua" w:hAnsi="Book Antiqua" w:cs="Arial"/>
          <w:sz w:val="22"/>
          <w:szCs w:val="22"/>
        </w:rPr>
        <w:t>/POWERGRID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4B723A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4B723A">
        <w:rPr>
          <w:rFonts w:ascii="Book Antiqua" w:hAnsi="Book Antiqua" w:cs="Arial"/>
          <w:sz w:val="22"/>
          <w:szCs w:val="22"/>
        </w:rPr>
        <w:t>local content</w:t>
      </w:r>
      <w:r w:rsidR="009B625A" w:rsidRPr="004B723A">
        <w:rPr>
          <w:rFonts w:ascii="Book Antiqua" w:hAnsi="Book Antiqua" w:cs="Arial"/>
          <w:sz w:val="22"/>
          <w:szCs w:val="22"/>
        </w:rPr>
        <w:t xml:space="preserve"> </w:t>
      </w:r>
      <w:r w:rsidR="00245D9E" w:rsidRPr="004B723A">
        <w:rPr>
          <w:rFonts w:ascii="Book Antiqua" w:hAnsi="Book Antiqua" w:cs="Arial"/>
          <w:sz w:val="22"/>
          <w:szCs w:val="22"/>
        </w:rPr>
        <w:t>of</w:t>
      </w:r>
      <w:r w:rsidR="00245D9E" w:rsidRPr="004B723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bookmarkStart w:id="2" w:name="_Hlk94537973"/>
      <w:r w:rsidR="00ED35AA" w:rsidRPr="00ED35AA">
        <w:rPr>
          <w:rFonts w:ascii="Book Antiqua" w:hAnsi="Book Antiqua" w:cs="Arial"/>
          <w:b/>
          <w:bCs/>
          <w:color w:val="auto"/>
          <w:sz w:val="22"/>
          <w:szCs w:val="22"/>
          <w:u w:val="single"/>
        </w:rPr>
        <w:t>Supply and Erection for Diversion work of location No.254N &amp; 255 of 400kV D/C Koderma- Bokaro Transmission line</w:t>
      </w:r>
      <w:r w:rsidR="00ED35AA" w:rsidRPr="00AE0006">
        <w:rPr>
          <w:rFonts w:ascii="Book Antiqua" w:hAnsi="Book Antiqua" w:cs="Arial"/>
          <w:b/>
          <w:bCs/>
          <w:color w:val="auto"/>
          <w:sz w:val="22"/>
          <w:szCs w:val="22"/>
        </w:rPr>
        <w:t>.</w:t>
      </w:r>
    </w:p>
    <w:p w14:paraId="5CA7EE7A" w14:textId="60E97396" w:rsidR="0056608E" w:rsidRPr="004B723A" w:rsidRDefault="00ED35AA" w:rsidP="00ED35AA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AE0006">
        <w:rPr>
          <w:rFonts w:ascii="Book Antiqua" w:hAnsi="Book Antiqua" w:cs="Arial"/>
          <w:b/>
          <w:bCs/>
          <w:color w:val="auto"/>
          <w:sz w:val="22"/>
          <w:szCs w:val="22"/>
        </w:rPr>
        <w:t xml:space="preserve">SPECIFICATION NO.: </w:t>
      </w:r>
      <w:r w:rsidRPr="00ED35AA">
        <w:rPr>
          <w:rFonts w:ascii="Book Antiqua" w:hAnsi="Book Antiqua" w:cs="Arial"/>
          <w:b/>
          <w:bCs/>
          <w:color w:val="auto"/>
          <w:sz w:val="22"/>
          <w:szCs w:val="22"/>
        </w:rPr>
        <w:t>ER1/NT/W-CIVIL/DOM/D01/25/00420</w:t>
      </w:r>
      <w:r w:rsidR="0056608E" w:rsidRPr="004B723A">
        <w:rPr>
          <w:rFonts w:ascii="Book Antiqua" w:hAnsi="Book Antiqua" w:cs="Arial"/>
          <w:b/>
          <w:bCs/>
          <w:sz w:val="22"/>
          <w:szCs w:val="22"/>
        </w:rPr>
        <w:t>.</w:t>
      </w:r>
    </w:p>
    <w:p w14:paraId="3E053D7A" w14:textId="77777777" w:rsidR="0056608E" w:rsidRPr="004B723A" w:rsidRDefault="0056608E" w:rsidP="005E7698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4B723A" w:rsidRDefault="00245D9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4B723A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4B723A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4B723A" w:rsidRDefault="00E9527B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05E6E3A" w14:textId="77777777" w:rsidR="00ED35AA" w:rsidRPr="00ED35AA" w:rsidRDefault="00E9527B" w:rsidP="00ED35AA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4B723A">
        <w:rPr>
          <w:rFonts w:ascii="Book Antiqua" w:hAnsi="Book Antiqua" w:cs="Arial"/>
          <w:bCs/>
          <w:szCs w:val="22"/>
        </w:rPr>
        <w:t>That the</w:t>
      </w:r>
      <w:r w:rsidR="00B554C6" w:rsidRPr="004B723A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r w:rsidR="00AF4F9A" w:rsidRPr="004B723A">
        <w:rPr>
          <w:rFonts w:ascii="Book Antiqua" w:hAnsi="Book Antiqua" w:cs="Arial"/>
          <w:bCs/>
          <w:szCs w:val="22"/>
        </w:rPr>
        <w:t xml:space="preserve">MoP order </w:t>
      </w:r>
      <w:r w:rsidR="00B554C6" w:rsidRPr="004B723A">
        <w:rPr>
          <w:rFonts w:ascii="Book Antiqua" w:hAnsi="Book Antiqua" w:cs="Arial"/>
          <w:bCs/>
          <w:szCs w:val="22"/>
        </w:rPr>
        <w:t xml:space="preserve">in </w:t>
      </w:r>
      <w:r w:rsidR="00481B43" w:rsidRPr="004B723A">
        <w:rPr>
          <w:rFonts w:ascii="Book Antiqua" w:hAnsi="Book Antiqua" w:cs="Arial"/>
          <w:bCs/>
          <w:szCs w:val="22"/>
        </w:rPr>
        <w:t xml:space="preserve">the </w:t>
      </w:r>
      <w:r w:rsidR="00B554C6" w:rsidRPr="004B723A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C4543D" w:rsidRPr="004B723A">
        <w:rPr>
          <w:rFonts w:ascii="Book Antiqua" w:hAnsi="Book Antiqua" w:cs="Arial"/>
          <w:bCs/>
          <w:szCs w:val="22"/>
        </w:rPr>
        <w:t>‘</w:t>
      </w:r>
      <w:r w:rsidR="00ED35AA" w:rsidRPr="00ED35AA">
        <w:rPr>
          <w:rFonts w:ascii="Book Antiqua" w:hAnsi="Book Antiqua" w:cs="Arial"/>
          <w:b/>
          <w:bCs/>
          <w:szCs w:val="22"/>
          <w:lang w:val="en-IN"/>
        </w:rPr>
        <w:t>Supply and Erection for Diversion work of location No.254N &amp; 255 of 400kV D/C Koderma- Bokaro Transmission line.</w:t>
      </w:r>
    </w:p>
    <w:p w14:paraId="51FBAD95" w14:textId="71B78D6C" w:rsidR="00B554C6" w:rsidRPr="004B723A" w:rsidRDefault="00ED35AA" w:rsidP="00ED35AA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ED35AA">
        <w:rPr>
          <w:rFonts w:ascii="Book Antiqua" w:hAnsi="Book Antiqua" w:cs="Arial"/>
          <w:b/>
          <w:bCs/>
          <w:szCs w:val="22"/>
          <w:lang w:val="en-IN"/>
        </w:rPr>
        <w:t>SPECIFICATION NO.: ER1/NT/W-CIVIL/DOM/D01/25/00420</w:t>
      </w:r>
      <w:r w:rsidR="00A179ED" w:rsidRPr="004B723A">
        <w:rPr>
          <w:rFonts w:ascii="Book Antiqua" w:hAnsi="Book Antiqua" w:cs="Arial"/>
          <w:b/>
          <w:bCs/>
          <w:szCs w:val="22"/>
        </w:rPr>
        <w:t>’</w:t>
      </w:r>
      <w:r w:rsidR="00F17DD0" w:rsidRPr="004B723A">
        <w:rPr>
          <w:rFonts w:ascii="Book Antiqua" w:hAnsi="Book Antiqua" w:cs="Arial"/>
          <w:b/>
          <w:bCs/>
          <w:szCs w:val="22"/>
        </w:rPr>
        <w:t xml:space="preserve"> </w:t>
      </w:r>
      <w:r w:rsidR="00B554C6" w:rsidRPr="004B723A">
        <w:rPr>
          <w:rFonts w:ascii="Book Antiqua" w:hAnsi="Book Antiqua" w:cs="Arial"/>
          <w:bCs/>
          <w:szCs w:val="22"/>
        </w:rPr>
        <w:t xml:space="preserve">is </w:t>
      </w:r>
      <w:r w:rsidR="00B554C6" w:rsidRPr="004B723A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4B723A" w:rsidRDefault="005E7698" w:rsidP="005E7698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4FF1DFB6" w14:textId="1B92EB3A" w:rsidR="00AE0006" w:rsidRPr="00AE0006" w:rsidRDefault="00245D9E" w:rsidP="00AE0006">
      <w:pPr>
        <w:pStyle w:val="SectionVHeader"/>
        <w:spacing w:after="0"/>
        <w:jc w:val="both"/>
        <w:rPr>
          <w:rFonts w:ascii="Book Antiqua" w:hAnsi="Book Antiqua" w:cs="Arial"/>
          <w:bCs/>
          <w:sz w:val="22"/>
          <w:szCs w:val="22"/>
        </w:rPr>
      </w:pPr>
      <w:r w:rsidRPr="004B723A">
        <w:rPr>
          <w:rFonts w:ascii="Book Antiqua" w:hAnsi="Book Antiqua" w:cs="Arial"/>
          <w:b w:val="0"/>
          <w:bCs/>
          <w:sz w:val="22"/>
          <w:szCs w:val="22"/>
        </w:rPr>
        <w:t>That the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  <w:r w:rsidRPr="004B723A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ED35AA" w:rsidRPr="00ED35AA">
        <w:rPr>
          <w:rFonts w:ascii="Book Antiqua" w:hAnsi="Book Antiqua" w:cs="Arial"/>
          <w:bCs/>
          <w:sz w:val="22"/>
          <w:szCs w:val="22"/>
        </w:rPr>
        <w:t>Supply and Erection for Diversion work of location No.254N &amp; 255 of 400kV D/C Koderma- Bokaro Transmission line</w:t>
      </w:r>
      <w:r w:rsidR="00AE0006" w:rsidRPr="00AE0006">
        <w:rPr>
          <w:rFonts w:ascii="Book Antiqua" w:hAnsi="Book Antiqua" w:cs="Arial"/>
          <w:bCs/>
          <w:sz w:val="22"/>
          <w:szCs w:val="22"/>
        </w:rPr>
        <w:t>.</w:t>
      </w:r>
    </w:p>
    <w:p w14:paraId="3F3F11FC" w14:textId="3AEA16D3" w:rsidR="002749C2" w:rsidRPr="004B723A" w:rsidRDefault="00AE0006" w:rsidP="00AE0006">
      <w:pPr>
        <w:pStyle w:val="SectionVHeader"/>
        <w:spacing w:after="0"/>
        <w:jc w:val="both"/>
        <w:rPr>
          <w:rFonts w:ascii="Book Antiqua" w:hAnsi="Book Antiqua" w:cs="Arial"/>
          <w:sz w:val="22"/>
          <w:szCs w:val="22"/>
        </w:rPr>
      </w:pPr>
      <w:r w:rsidRPr="00AE0006">
        <w:rPr>
          <w:rFonts w:ascii="Book Antiqua" w:hAnsi="Book Antiqua" w:cs="Arial"/>
          <w:bCs/>
          <w:sz w:val="22"/>
          <w:szCs w:val="22"/>
        </w:rPr>
        <w:t xml:space="preserve">SPECIFICATION NO.: </w:t>
      </w:r>
      <w:r w:rsidR="00ED35AA" w:rsidRPr="00ED35AA">
        <w:rPr>
          <w:rFonts w:ascii="Book Antiqua" w:hAnsi="Book Antiqua" w:cs="Arial"/>
          <w:bCs/>
          <w:sz w:val="22"/>
          <w:szCs w:val="22"/>
        </w:rPr>
        <w:t>ER1/NT/W-CIVIL/DOM/D01/25/00420</w:t>
      </w:r>
      <w:r w:rsidRPr="00AE0006">
        <w:rPr>
          <w:rFonts w:ascii="Book Antiqua" w:hAnsi="Book Antiqua" w:cs="Arial"/>
          <w:bCs/>
          <w:sz w:val="22"/>
          <w:szCs w:val="22"/>
        </w:rPr>
        <w:t>)</w:t>
      </w:r>
      <w:r w:rsidR="00E9527B" w:rsidRPr="004B723A">
        <w:rPr>
          <w:rFonts w:ascii="Book Antiqua" w:hAnsi="Book Antiqua" w:cs="Arial"/>
          <w:b w:val="0"/>
          <w:bCs/>
          <w:sz w:val="22"/>
          <w:szCs w:val="22"/>
        </w:rPr>
        <w:t xml:space="preserve">meet </w:t>
      </w:r>
      <w:r w:rsidR="00245D9E" w:rsidRPr="004B723A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4B723A">
        <w:rPr>
          <w:rFonts w:ascii="Book Antiqua" w:hAnsi="Book Antiqua" w:cs="Arial"/>
          <w:b w:val="0"/>
          <w:bCs/>
          <w:sz w:val="22"/>
          <w:szCs w:val="22"/>
        </w:rPr>
        <w:t>Local Content</w:t>
      </w:r>
      <w:r w:rsidR="00245D9E" w:rsidRPr="004B723A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56608E" w:rsidRPr="004B723A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B46864" w:rsidRPr="004B723A">
        <w:rPr>
          <w:rFonts w:ascii="Book Antiqua" w:hAnsi="Book Antiqua" w:cs="Arial"/>
          <w:b w:val="0"/>
          <w:bCs/>
          <w:sz w:val="22"/>
          <w:szCs w:val="22"/>
        </w:rPr>
        <w:t xml:space="preserve">requirement </w:t>
      </w:r>
      <w:r w:rsidR="00245D9E" w:rsidRPr="004B723A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4B723A">
        <w:rPr>
          <w:rFonts w:ascii="Book Antiqua" w:hAnsi="Book Antiqua" w:cs="Arial"/>
          <w:b w:val="0"/>
          <w:bCs/>
          <w:sz w:val="22"/>
          <w:szCs w:val="22"/>
        </w:rPr>
        <w:t xml:space="preserve"> and MoP order </w:t>
      </w:r>
      <w:r w:rsidR="00481B43" w:rsidRPr="004B723A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4B723A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="00245D9E" w:rsidRPr="004B723A">
        <w:rPr>
          <w:rFonts w:ascii="Book Antiqua" w:hAnsi="Book Antiqua" w:cs="Arial"/>
          <w:sz w:val="22"/>
          <w:szCs w:val="22"/>
        </w:rPr>
        <w:t>.</w:t>
      </w:r>
    </w:p>
    <w:p w14:paraId="4CE579BF" w14:textId="77777777" w:rsidR="005125AD" w:rsidRPr="004B723A" w:rsidRDefault="005125AD" w:rsidP="005E7698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4B723A" w:rsidRDefault="009540C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4B723A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4B723A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4B723A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4B723A" w:rsidRDefault="009540C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local content </w:t>
      </w:r>
      <w:r w:rsidRPr="004B723A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4B723A">
        <w:rPr>
          <w:rFonts w:ascii="Book Antiqua" w:hAnsi="Book Antiqua" w:cs="Arial"/>
          <w:sz w:val="22"/>
          <w:szCs w:val="22"/>
        </w:rPr>
        <w:t>goods/services/works</w:t>
      </w:r>
      <w:r w:rsidRPr="004B723A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4B723A">
        <w:rPr>
          <w:rFonts w:ascii="Book Antiqua" w:hAnsi="Book Antiqua" w:cs="Arial"/>
          <w:sz w:val="22"/>
          <w:szCs w:val="22"/>
        </w:rPr>
        <w:t>Local Content criteria</w:t>
      </w:r>
      <w:r w:rsidRPr="004B723A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4B723A">
        <w:rPr>
          <w:rFonts w:ascii="Book Antiqua" w:hAnsi="Book Antiqua" w:cs="Arial"/>
          <w:sz w:val="22"/>
          <w:szCs w:val="22"/>
        </w:rPr>
        <w:t>procuring agency (ies)/POWERGRID</w:t>
      </w:r>
      <w:r w:rsidR="00245D9E" w:rsidRPr="004B723A">
        <w:rPr>
          <w:rFonts w:ascii="Book Antiqua" w:hAnsi="Book Antiqua" w:cs="Arial"/>
          <w:sz w:val="22"/>
          <w:szCs w:val="22"/>
        </w:rPr>
        <w:t>/Government Authorities for</w:t>
      </w:r>
      <w:r w:rsidRPr="004B723A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4B723A">
        <w:rPr>
          <w:rFonts w:ascii="Book Antiqua" w:hAnsi="Book Antiqua" w:cs="Arial"/>
          <w:sz w:val="22"/>
          <w:szCs w:val="22"/>
        </w:rPr>
        <w:t>local content</w:t>
      </w:r>
      <w:r w:rsidRPr="004B723A">
        <w:rPr>
          <w:rFonts w:ascii="Book Antiqua" w:hAnsi="Book Antiqua" w:cs="Arial"/>
          <w:sz w:val="22"/>
          <w:szCs w:val="22"/>
        </w:rPr>
        <w:t xml:space="preserve">, </w:t>
      </w:r>
      <w:r w:rsidR="00245D9E" w:rsidRPr="004B723A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4B723A">
        <w:rPr>
          <w:rFonts w:ascii="Book Antiqua" w:hAnsi="Book Antiqua" w:cs="Arial"/>
          <w:sz w:val="22"/>
          <w:szCs w:val="22"/>
        </w:rPr>
        <w:t>ne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4B723A">
        <w:rPr>
          <w:rFonts w:ascii="Book Antiqua" w:hAnsi="Book Antiqua" w:cs="Arial"/>
          <w:sz w:val="22"/>
          <w:szCs w:val="22"/>
        </w:rPr>
        <w:t>,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 </w:t>
      </w:r>
      <w:r w:rsidR="000271C7" w:rsidRPr="004B723A">
        <w:rPr>
          <w:rFonts w:ascii="Book Antiqua" w:hAnsi="Book Antiqua" w:cs="Arial"/>
          <w:sz w:val="22"/>
          <w:szCs w:val="22"/>
        </w:rPr>
        <w:t>MoP order</w:t>
      </w:r>
      <w:r w:rsidR="00975903" w:rsidRPr="004B723A">
        <w:rPr>
          <w:rFonts w:ascii="Book Antiqua" w:hAnsi="Book Antiqua" w:cs="Arial"/>
          <w:sz w:val="22"/>
          <w:szCs w:val="22"/>
        </w:rPr>
        <w:t xml:space="preserve"> 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4B723A" w:rsidRDefault="001B7D5C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B429372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Name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  </w:t>
      </w:r>
      <w:r w:rsidRPr="004B723A">
        <w:rPr>
          <w:rFonts w:ascii="Book Antiqua" w:hAnsi="Book Antiqua" w:cs="Arial"/>
          <w:sz w:val="22"/>
          <w:szCs w:val="22"/>
        </w:rPr>
        <w:t xml:space="preserve">and </w:t>
      </w:r>
      <w:r w:rsidR="00772CFE" w:rsidRPr="004B723A">
        <w:rPr>
          <w:rFonts w:ascii="Book Antiqua" w:hAnsi="Book Antiqua" w:cs="Arial"/>
          <w:sz w:val="22"/>
          <w:szCs w:val="22"/>
        </w:rPr>
        <w:t xml:space="preserve">  </w:t>
      </w:r>
      <w:r w:rsidRPr="004B723A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Local Supplier 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iii.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9540CD" w:rsidRPr="004B723A">
        <w:rPr>
          <w:rFonts w:ascii="Book Antiqua" w:hAnsi="Book Antiqua" w:cs="Arial"/>
          <w:sz w:val="22"/>
          <w:szCs w:val="22"/>
        </w:rPr>
        <w:t>Goods/services/works</w:t>
      </w:r>
      <w:r w:rsidRPr="004B723A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iv.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4B723A">
        <w:rPr>
          <w:rFonts w:ascii="Book Antiqua" w:hAnsi="Book Antiqua" w:cs="Arial"/>
          <w:sz w:val="22"/>
          <w:szCs w:val="22"/>
        </w:rPr>
        <w:t>entity</w:t>
      </w:r>
      <w:r w:rsidRPr="004B723A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v.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4B723A">
        <w:rPr>
          <w:rFonts w:ascii="Book Antiqua" w:hAnsi="Book Antiqua" w:cs="Arial"/>
          <w:sz w:val="22"/>
          <w:szCs w:val="22"/>
        </w:rPr>
        <w:t>local content</w:t>
      </w:r>
      <w:r w:rsidRPr="004B723A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4B723A">
        <w:rPr>
          <w:rFonts w:ascii="Book Antiqua" w:hAnsi="Book Antiqua" w:cs="Arial"/>
          <w:sz w:val="22"/>
          <w:szCs w:val="22"/>
        </w:rPr>
        <w:t>Local Content pre</w:t>
      </w:r>
      <w:r w:rsidRPr="004B723A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4B723A">
        <w:rPr>
          <w:rFonts w:ascii="Book Antiqua" w:hAnsi="Book Antiqua" w:cs="Arial"/>
          <w:sz w:val="22"/>
          <w:szCs w:val="22"/>
        </w:rPr>
        <w:t xml:space="preserve">for </w:t>
      </w:r>
      <w:r w:rsidR="00DD28A2" w:rsidRPr="004B723A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vi.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Local Supplier </w:t>
      </w:r>
      <w:r w:rsidRPr="004B723A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vii.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9540CD" w:rsidRPr="004B723A">
        <w:rPr>
          <w:rFonts w:ascii="Book Antiqua" w:hAnsi="Book Antiqua" w:cs="Arial"/>
          <w:sz w:val="22"/>
          <w:szCs w:val="22"/>
        </w:rPr>
        <w:t>Sale Price of the product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4B723A" w:rsidRDefault="009540CD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viii</w:t>
      </w:r>
      <w:r w:rsidRPr="004B723A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4B723A" w:rsidRDefault="00F07F29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ix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2749C2" w:rsidRPr="004B723A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x. </w:t>
      </w:r>
      <w:r w:rsidR="00772CFE" w:rsidRPr="004B723A">
        <w:rPr>
          <w:rFonts w:ascii="Book Antiqua" w:hAnsi="Book Antiqua" w:cs="Arial"/>
          <w:sz w:val="22"/>
          <w:szCs w:val="22"/>
        </w:rPr>
        <w:t xml:space="preserve">  </w:t>
      </w:r>
      <w:r w:rsidR="00F07F29" w:rsidRPr="004B723A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4B723A" w:rsidRDefault="00F07F29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xi   </w:t>
      </w:r>
      <w:r w:rsidR="002749C2" w:rsidRPr="004B723A">
        <w:rPr>
          <w:rFonts w:ascii="Book Antiqua" w:hAnsi="Book Antiqua" w:cs="Arial"/>
          <w:sz w:val="22"/>
          <w:szCs w:val="22"/>
        </w:rPr>
        <w:t>List</w:t>
      </w:r>
      <w:r w:rsidR="007C5542" w:rsidRPr="004B723A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  <w:r w:rsidR="007C5542" w:rsidRPr="004B723A">
        <w:rPr>
          <w:rFonts w:ascii="Book Antiqua" w:hAnsi="Book Antiqua" w:cs="Arial"/>
          <w:sz w:val="22"/>
          <w:szCs w:val="22"/>
        </w:rPr>
        <w:t xml:space="preserve">used to manufacture the </w:t>
      </w:r>
      <w:r w:rsidRPr="004B723A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x</w:t>
      </w:r>
      <w:r w:rsidR="00F07F29" w:rsidRPr="004B723A">
        <w:rPr>
          <w:rFonts w:ascii="Book Antiqua" w:hAnsi="Book Antiqua" w:cs="Arial"/>
          <w:sz w:val="22"/>
          <w:szCs w:val="22"/>
        </w:rPr>
        <w:t>ii</w:t>
      </w:r>
      <w:r w:rsidRPr="004B723A">
        <w:rPr>
          <w:rFonts w:ascii="Book Antiqua" w:hAnsi="Book Antiqua" w:cs="Arial"/>
          <w:sz w:val="22"/>
          <w:szCs w:val="22"/>
        </w:rPr>
        <w:t xml:space="preserve">. </w:t>
      </w:r>
      <w:r w:rsidR="00772CFE" w:rsidRPr="004B723A">
        <w:rPr>
          <w:rFonts w:ascii="Book Antiqua" w:hAnsi="Book Antiqua" w:cs="Arial"/>
          <w:sz w:val="22"/>
          <w:szCs w:val="22"/>
        </w:rPr>
        <w:t xml:space="preserve">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4B723A">
        <w:rPr>
          <w:rFonts w:ascii="Book Antiqua" w:hAnsi="Book Antiqua" w:cs="Arial"/>
          <w:sz w:val="22"/>
          <w:szCs w:val="22"/>
        </w:rPr>
        <w:t>which are domestically</w:t>
      </w:r>
      <w:r w:rsidRPr="004B723A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4B723A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x</w:t>
      </w:r>
      <w:r w:rsidR="00F07F29" w:rsidRPr="004B723A">
        <w:rPr>
          <w:rFonts w:ascii="Book Antiqua" w:hAnsi="Book Antiqua" w:cs="Arial"/>
          <w:sz w:val="22"/>
          <w:szCs w:val="22"/>
        </w:rPr>
        <w:t>ii</w:t>
      </w:r>
      <w:r w:rsidRPr="004B723A">
        <w:rPr>
          <w:rFonts w:ascii="Book Antiqua" w:hAnsi="Book Antiqua" w:cs="Arial"/>
          <w:sz w:val="22"/>
          <w:szCs w:val="22"/>
        </w:rPr>
        <w:t xml:space="preserve">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F07F29" w:rsidRPr="004B723A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4B723A" w:rsidRDefault="00180F1F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4B723A" w:rsidRDefault="00DD28A2" w:rsidP="005E7698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4B723A" w:rsidSect="00596BAD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E4D30" w14:textId="77777777" w:rsidR="00596BAD" w:rsidRDefault="00596BAD" w:rsidP="00D818D4">
      <w:pPr>
        <w:spacing w:after="0" w:line="240" w:lineRule="auto"/>
      </w:pPr>
      <w:r>
        <w:separator/>
      </w:r>
    </w:p>
  </w:endnote>
  <w:endnote w:type="continuationSeparator" w:id="0">
    <w:p w14:paraId="2FFFCB8A" w14:textId="77777777" w:rsidR="00596BAD" w:rsidRDefault="00596BA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9768E" w14:textId="77777777" w:rsidR="00596BAD" w:rsidRDefault="00596BAD" w:rsidP="00D818D4">
      <w:pPr>
        <w:spacing w:after="0" w:line="240" w:lineRule="auto"/>
      </w:pPr>
      <w:r>
        <w:separator/>
      </w:r>
    </w:p>
  </w:footnote>
  <w:footnote w:type="continuationSeparator" w:id="0">
    <w:p w14:paraId="4D847F8D" w14:textId="77777777" w:rsidR="00596BAD" w:rsidRDefault="00596BA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7A9A9DFF" w:rsidR="007F2E36" w:rsidRDefault="000430A4" w:rsidP="00601BD3">
    <w:pPr>
      <w:rPr>
        <w:rFonts w:ascii="Arial" w:eastAsia="Times New Roman" w:hAnsi="Arial" w:cs="Arial"/>
        <w:b/>
        <w:sz w:val="20"/>
        <w:lang w:bidi="ar-SA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430A4"/>
    <w:rsid w:val="000644D8"/>
    <w:rsid w:val="00065B99"/>
    <w:rsid w:val="00092731"/>
    <w:rsid w:val="000A609E"/>
    <w:rsid w:val="000B2EE9"/>
    <w:rsid w:val="000D71EE"/>
    <w:rsid w:val="000E63D3"/>
    <w:rsid w:val="00120075"/>
    <w:rsid w:val="001729EE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E013B"/>
    <w:rsid w:val="003F2547"/>
    <w:rsid w:val="003F4E1C"/>
    <w:rsid w:val="0040471A"/>
    <w:rsid w:val="00432667"/>
    <w:rsid w:val="00442844"/>
    <w:rsid w:val="00444F3A"/>
    <w:rsid w:val="00460248"/>
    <w:rsid w:val="00471DA5"/>
    <w:rsid w:val="0047616A"/>
    <w:rsid w:val="00481B43"/>
    <w:rsid w:val="004B723A"/>
    <w:rsid w:val="004C4C7F"/>
    <w:rsid w:val="004C71E5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601BD3"/>
    <w:rsid w:val="006155F6"/>
    <w:rsid w:val="006519B1"/>
    <w:rsid w:val="00654CBA"/>
    <w:rsid w:val="006D6CE6"/>
    <w:rsid w:val="006E44BA"/>
    <w:rsid w:val="00772CFE"/>
    <w:rsid w:val="007755D0"/>
    <w:rsid w:val="007C5542"/>
    <w:rsid w:val="007E6461"/>
    <w:rsid w:val="007F2E36"/>
    <w:rsid w:val="00835873"/>
    <w:rsid w:val="00837649"/>
    <w:rsid w:val="008426E7"/>
    <w:rsid w:val="00852797"/>
    <w:rsid w:val="00863D9F"/>
    <w:rsid w:val="00886482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0006"/>
    <w:rsid w:val="00AE13AB"/>
    <w:rsid w:val="00AF4F9A"/>
    <w:rsid w:val="00AF7C51"/>
    <w:rsid w:val="00B01007"/>
    <w:rsid w:val="00B10904"/>
    <w:rsid w:val="00B46864"/>
    <w:rsid w:val="00B554C6"/>
    <w:rsid w:val="00B61B05"/>
    <w:rsid w:val="00B6466F"/>
    <w:rsid w:val="00BA5B03"/>
    <w:rsid w:val="00BC0705"/>
    <w:rsid w:val="00BC56D1"/>
    <w:rsid w:val="00BC7E91"/>
    <w:rsid w:val="00BD6C4D"/>
    <w:rsid w:val="00BE50D6"/>
    <w:rsid w:val="00C02145"/>
    <w:rsid w:val="00C22C7A"/>
    <w:rsid w:val="00C3022A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D35AA"/>
    <w:rsid w:val="00EF0E89"/>
    <w:rsid w:val="00EF6A78"/>
    <w:rsid w:val="00F07F29"/>
    <w:rsid w:val="00F17DD0"/>
    <w:rsid w:val="00F80098"/>
    <w:rsid w:val="00FA3466"/>
    <w:rsid w:val="00FB4EDA"/>
    <w:rsid w:val="00FC2845"/>
    <w:rsid w:val="00FF500F"/>
    <w:rsid w:val="00FF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4054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Pritam Kumar {प्रीतम कुमार}</cp:lastModifiedBy>
  <cp:revision>104</cp:revision>
  <cp:lastPrinted>2020-08-04T06:37:00Z</cp:lastPrinted>
  <dcterms:created xsi:type="dcterms:W3CDTF">2017-07-20T06:53:00Z</dcterms:created>
  <dcterms:modified xsi:type="dcterms:W3CDTF">2025-02-11T07:45:00Z</dcterms:modified>
  <cp:contentStatus/>
</cp:coreProperties>
</file>